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1E" w:rsidRDefault="00657D1E" w:rsidP="00657D1E">
      <w:pPr>
        <w:rPr>
          <w:b/>
        </w:rPr>
      </w:pPr>
      <w:r w:rsidRPr="00F664B0">
        <w:rPr>
          <w:b/>
        </w:rPr>
        <w:t xml:space="preserve">Zum </w:t>
      </w:r>
      <w:r>
        <w:rPr>
          <w:b/>
        </w:rPr>
        <w:t>zweiten</w:t>
      </w:r>
      <w:r w:rsidRPr="00F664B0">
        <w:rPr>
          <w:b/>
        </w:rPr>
        <w:t xml:space="preserve"> Monatsblatt</w:t>
      </w:r>
      <w:r>
        <w:rPr>
          <w:b/>
        </w:rPr>
        <w:t xml:space="preserve"> (Februar 2021)</w:t>
      </w:r>
      <w:r w:rsidRPr="00F664B0">
        <w:rPr>
          <w:b/>
        </w:rPr>
        <w:t>: „</w:t>
      </w:r>
      <w:r>
        <w:rPr>
          <w:b/>
        </w:rPr>
        <w:t>Wir trinken auf das Leben</w:t>
      </w:r>
      <w:r w:rsidRPr="00F664B0">
        <w:rPr>
          <w:b/>
        </w:rPr>
        <w:t>“</w:t>
      </w:r>
      <w:r>
        <w:rPr>
          <w:b/>
        </w:rPr>
        <w:t xml:space="preserve"> (Kurztext mit 1000 Zeichen)</w:t>
      </w:r>
    </w:p>
    <w:p w:rsidR="001911CD" w:rsidRDefault="001911CD"/>
    <w:p w:rsidR="00657D1E" w:rsidRPr="00657D1E" w:rsidRDefault="00657D1E" w:rsidP="00657D1E">
      <w:r w:rsidRPr="00657D1E">
        <w:t>Kleine und große Clowns, Ritter, Prinzessinnen, Monster, Hexen, Zebras, Hasen und andere phantasievoll gekleidete Gestalten haben sich in der Synagoge versammelt, machen Krach mit Hilfe von Rasseln, trampeln mit den Füßen, pfeifen und bringen „Buh“-Rufe aus. Und all das bei der Verlesung eines biblischen Buches?? Purim ist das Lieblingsfest jüdischer Kinder, denn sie dürfen sich nach Herzenslust verkleiden und brauchen nicht still sitzen, weil der Lärm sogar Teil der Liturgie ist. Wann immer der Übeltäter Haman genannt wird, bricht ein enormer Krach aus, um dessen Namen auszulöschen.</w:t>
      </w:r>
    </w:p>
    <w:p w:rsidR="00657D1E" w:rsidRDefault="00657D1E" w:rsidP="00657D1E">
      <w:r w:rsidRPr="00657D1E">
        <w:t>Das Hören der Esther-Geschichte ist das wichtigste Gebot des Festes. Daneben ist es üblich, einander Süßigkeiten und selbst zubereitete Speisen zu schenken. Das typische Gebäck für Purim sind die „Haman-Taschen“ oder „Haman-Ohren“, dreieckige, mit Mohn, Datteln oder Marmelade gefüllte Kekse. Bedürftige Menschen werden mit Lebensmitteln oder mit Geld bedacht, damit auch sie sich Festmahlzeiten leisten können. Und warum heißt es „Esther-Rolle“? Weil der Text des Esther-Buchs aus einer auf Pergament handgeschriebenen Rolle (</w:t>
      </w:r>
      <w:proofErr w:type="spellStart"/>
      <w:r w:rsidRPr="00657D1E">
        <w:t>Megillah</w:t>
      </w:r>
      <w:proofErr w:type="spellEnd"/>
      <w:r w:rsidRPr="00657D1E">
        <w:t>), ähnlich einer</w:t>
      </w:r>
      <w:r>
        <w:t xml:space="preserve"> </w:t>
      </w:r>
      <w:proofErr w:type="spellStart"/>
      <w:r>
        <w:t>Torah</w:t>
      </w:r>
      <w:proofErr w:type="spellEnd"/>
      <w:r>
        <w:t>-Rolle, vorgetragen wird.</w:t>
      </w:r>
    </w:p>
    <w:p w:rsidR="00657D1E" w:rsidRDefault="00657D1E" w:rsidP="00657D1E">
      <w:pPr>
        <w:jc w:val="right"/>
      </w:pPr>
      <w:r>
        <w:t>Rabbinerin Dr. Ulrike Offenberg</w:t>
      </w:r>
    </w:p>
    <w:p w:rsidR="00657D1E" w:rsidRDefault="00657D1E">
      <w:bookmarkStart w:id="0" w:name="_GoBack"/>
      <w:bookmarkEnd w:id="0"/>
    </w:p>
    <w:sectPr w:rsidR="00657D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1E"/>
    <w:rsid w:val="001911CD"/>
    <w:rsid w:val="00657D1E"/>
    <w:rsid w:val="00F80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1126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EKBO</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Goetze, Andreas</dc:creator>
  <cp:lastModifiedBy>Goetze, Andreas</cp:lastModifiedBy>
  <cp:revision>1</cp:revision>
  <dcterms:created xsi:type="dcterms:W3CDTF">2020-10-27T12:35:00Z</dcterms:created>
  <dcterms:modified xsi:type="dcterms:W3CDTF">2020-10-27T15:26:00Z</dcterms:modified>
</cp:coreProperties>
</file>